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89" w:beforeLines="50" w:line="440" w:lineRule="exact"/>
        <w:jc w:val="left"/>
        <w:textAlignment w:val="auto"/>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289" w:beforeLines="50" w:line="640"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第三届中国石油石化腐蚀与防护技术交流大会参会代表报名及住房预订回执表</w:t>
      </w:r>
    </w:p>
    <w:p>
      <w:pPr>
        <w:keepNext w:val="0"/>
        <w:keepLines w:val="0"/>
        <w:pageBreakBefore w:val="0"/>
        <w:widowControl w:val="0"/>
        <w:kinsoku/>
        <w:wordWrap/>
        <w:overflowPunct/>
        <w:topLinePunct w:val="0"/>
        <w:autoSpaceDE/>
        <w:autoSpaceDN/>
        <w:bidi w:val="0"/>
        <w:adjustRightInd/>
        <w:snapToGrid/>
        <w:spacing w:before="289" w:beforeLines="50" w:line="160" w:lineRule="exact"/>
        <w:jc w:val="center"/>
        <w:textAlignment w:val="auto"/>
        <w:outlineLvl w:val="9"/>
        <w:rPr>
          <w:rFonts w:hint="eastAsia" w:ascii="方正小标宋简体" w:hAnsi="方正小标宋简体" w:eastAsia="方正小标宋简体" w:cs="方正小标宋简体"/>
          <w:b w:val="0"/>
          <w:bCs w:val="0"/>
          <w:sz w:val="44"/>
          <w:szCs w:val="44"/>
        </w:rPr>
      </w:pPr>
    </w:p>
    <w:tbl>
      <w:tblPr>
        <w:tblStyle w:val="6"/>
        <w:tblW w:w="9560" w:type="dxa"/>
        <w:jc w:val="center"/>
        <w:tblInd w:w="0" w:type="dxa"/>
        <w:tblLayout w:type="fixed"/>
        <w:tblCellMar>
          <w:top w:w="0" w:type="dxa"/>
          <w:left w:w="108" w:type="dxa"/>
          <w:bottom w:w="0" w:type="dxa"/>
          <w:right w:w="108" w:type="dxa"/>
        </w:tblCellMar>
      </w:tblPr>
      <w:tblGrid>
        <w:gridCol w:w="1598"/>
        <w:gridCol w:w="1063"/>
        <w:gridCol w:w="1598"/>
        <w:gridCol w:w="1774"/>
        <w:gridCol w:w="1398"/>
        <w:gridCol w:w="377"/>
        <w:gridCol w:w="1752"/>
      </w:tblGrid>
      <w:tr>
        <w:tblPrEx>
          <w:tblLayout w:type="fixed"/>
          <w:tblCellMar>
            <w:top w:w="0" w:type="dxa"/>
            <w:left w:w="108" w:type="dxa"/>
            <w:bottom w:w="0" w:type="dxa"/>
            <w:right w:w="108" w:type="dxa"/>
          </w:tblCellMar>
        </w:tblPrEx>
        <w:trPr>
          <w:trHeight w:val="611" w:hRule="atLeast"/>
          <w:jc w:val="center"/>
        </w:trPr>
        <w:tc>
          <w:tcPr>
            <w:tcW w:w="26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单位名称</w:t>
            </w:r>
          </w:p>
        </w:tc>
        <w:tc>
          <w:tcPr>
            <w:tcW w:w="6899" w:type="dxa"/>
            <w:gridSpan w:val="5"/>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kern w:val="0"/>
                <w:sz w:val="28"/>
                <w:szCs w:val="28"/>
              </w:rPr>
            </w:pPr>
          </w:p>
        </w:tc>
      </w:tr>
      <w:tr>
        <w:tblPrEx>
          <w:tblLayout w:type="fixed"/>
          <w:tblCellMar>
            <w:top w:w="0" w:type="dxa"/>
            <w:left w:w="108" w:type="dxa"/>
            <w:bottom w:w="0" w:type="dxa"/>
            <w:right w:w="108" w:type="dxa"/>
          </w:tblCellMar>
        </w:tblPrEx>
        <w:trPr>
          <w:trHeight w:val="611" w:hRule="atLeast"/>
          <w:jc w:val="center"/>
        </w:trPr>
        <w:tc>
          <w:tcPr>
            <w:tcW w:w="26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单位地址</w:t>
            </w:r>
          </w:p>
        </w:tc>
        <w:tc>
          <w:tcPr>
            <w:tcW w:w="4770" w:type="dxa"/>
            <w:gridSpan w:val="3"/>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kern w:val="0"/>
                <w:sz w:val="28"/>
                <w:szCs w:val="28"/>
              </w:rPr>
            </w:pPr>
          </w:p>
        </w:tc>
        <w:tc>
          <w:tcPr>
            <w:tcW w:w="2129"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邮编:</w:t>
            </w:r>
          </w:p>
        </w:tc>
      </w:tr>
      <w:tr>
        <w:tblPrEx>
          <w:tblLayout w:type="fixed"/>
          <w:tblCellMar>
            <w:top w:w="0" w:type="dxa"/>
            <w:left w:w="108" w:type="dxa"/>
            <w:bottom w:w="0" w:type="dxa"/>
            <w:right w:w="108" w:type="dxa"/>
          </w:tblCellMar>
        </w:tblPrEx>
        <w:trPr>
          <w:trHeight w:val="611" w:hRule="atLeast"/>
          <w:jc w:val="center"/>
        </w:trPr>
        <w:tc>
          <w:tcPr>
            <w:tcW w:w="956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参会人员</w:t>
            </w:r>
          </w:p>
        </w:tc>
      </w:tr>
      <w:tr>
        <w:tblPrEx>
          <w:tblLayout w:type="fixed"/>
          <w:tblCellMar>
            <w:top w:w="0" w:type="dxa"/>
            <w:left w:w="108" w:type="dxa"/>
            <w:bottom w:w="0" w:type="dxa"/>
            <w:right w:w="108" w:type="dxa"/>
          </w:tblCellMar>
        </w:tblPrEx>
        <w:trPr>
          <w:trHeight w:val="611"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姓名</w:t>
            </w: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性别</w:t>
            </w: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职务/职称</w:t>
            </w: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（区号）电话</w:t>
            </w: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联系手机号</w:t>
            </w: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jc w:val="center"/>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住宿要求</w:t>
            </w: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方正仿宋简体" w:hAnsi="方正仿宋简体" w:eastAsia="方正仿宋简体" w:cs="方正仿宋简体"/>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bookmarkStart w:id="0" w:name="_GoBack"/>
            <w:bookmarkEnd w:id="0"/>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572" w:hRule="atLeast"/>
          <w:jc w:val="center"/>
        </w:trPr>
        <w:tc>
          <w:tcPr>
            <w:tcW w:w="1598"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063"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598"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4"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75" w:type="dxa"/>
            <w:gridSpan w:val="2"/>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c>
          <w:tcPr>
            <w:tcW w:w="1752" w:type="dxa"/>
            <w:tcBorders>
              <w:top w:val="single" w:color="000000" w:sz="4" w:space="0"/>
              <w:left w:val="nil"/>
              <w:bottom w:val="single" w:color="000000" w:sz="4" w:space="0"/>
              <w:right w:val="single" w:color="000000" w:sz="4" w:space="0"/>
            </w:tcBorders>
            <w:vAlign w:val="center"/>
          </w:tcPr>
          <w:p>
            <w:pPr>
              <w:widowControl/>
              <w:spacing w:line="0" w:lineRule="atLeast"/>
              <w:rPr>
                <w:rFonts w:hint="eastAsia" w:ascii="仿宋" w:hAnsi="仿宋" w:eastAsia="仿宋" w:cs="仿宋"/>
                <w:b/>
                <w:bCs/>
                <w:kern w:val="0"/>
                <w:sz w:val="28"/>
                <w:szCs w:val="28"/>
              </w:rPr>
            </w:pPr>
          </w:p>
        </w:tc>
      </w:tr>
      <w:tr>
        <w:tblPrEx>
          <w:tblLayout w:type="fixed"/>
          <w:tblCellMar>
            <w:top w:w="0" w:type="dxa"/>
            <w:left w:w="108" w:type="dxa"/>
            <w:bottom w:w="0" w:type="dxa"/>
            <w:right w:w="108" w:type="dxa"/>
          </w:tblCellMar>
        </w:tblPrEx>
        <w:trPr>
          <w:trHeight w:val="2417" w:hRule="atLeast"/>
          <w:jc w:val="center"/>
        </w:trPr>
        <w:tc>
          <w:tcPr>
            <w:tcW w:w="9560" w:type="dxa"/>
            <w:gridSpan w:val="7"/>
            <w:tcBorders>
              <w:top w:val="single" w:color="000000" w:sz="4" w:space="0"/>
              <w:left w:val="single" w:color="000000" w:sz="4" w:space="0"/>
              <w:bottom w:val="single" w:color="000000" w:sz="4" w:space="0"/>
              <w:right w:val="single" w:color="000000" w:sz="4" w:space="0"/>
            </w:tcBorders>
            <w:vAlign w:val="center"/>
          </w:tcPr>
          <w:p>
            <w:pPr>
              <w:spacing w:line="560" w:lineRule="exact"/>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住宿要求栏中请注明：住单人间、单住标准间、合住标准间；回执表发到</w:t>
            </w:r>
            <w:r>
              <w:rPr>
                <w:rFonts w:hint="eastAsia" w:ascii="方正仿宋简体" w:hAnsi="方正仿宋简体" w:eastAsia="方正仿宋简体" w:cs="方正仿宋简体"/>
                <w:kern w:val="0"/>
                <w:sz w:val="28"/>
                <w:szCs w:val="28"/>
                <w:lang w:val="en-US" w:eastAsia="zh-CN"/>
              </w:rPr>
              <w:t>chuyunxuehui</w:t>
            </w:r>
            <w:r>
              <w:rPr>
                <w:rFonts w:hint="eastAsia" w:ascii="方正仿宋简体" w:hAnsi="方正仿宋简体" w:eastAsia="方正仿宋简体" w:cs="方正仿宋简体"/>
                <w:kern w:val="0"/>
                <w:sz w:val="28"/>
                <w:szCs w:val="28"/>
              </w:rPr>
              <w:t>@</w:t>
            </w:r>
            <w:r>
              <w:rPr>
                <w:rFonts w:hint="eastAsia" w:ascii="方正仿宋简体" w:hAnsi="方正仿宋简体" w:eastAsia="方正仿宋简体" w:cs="方正仿宋简体"/>
                <w:kern w:val="0"/>
                <w:sz w:val="28"/>
                <w:szCs w:val="28"/>
                <w:lang w:val="en-US" w:eastAsia="zh-CN"/>
              </w:rPr>
              <w:t>petrochina</w:t>
            </w:r>
            <w:r>
              <w:rPr>
                <w:rFonts w:hint="eastAsia" w:ascii="方正仿宋简体" w:hAnsi="方正仿宋简体" w:eastAsia="方正仿宋简体" w:cs="方正仿宋简体"/>
                <w:kern w:val="0"/>
                <w:sz w:val="28"/>
                <w:szCs w:val="28"/>
              </w:rPr>
              <w:t>.com.cn；电话/传真：010-63815326</w:t>
            </w:r>
            <w:r>
              <w:rPr>
                <w:rFonts w:hint="eastAsia" w:ascii="方正仿宋简体" w:hAnsi="方正仿宋简体" w:eastAsia="方正仿宋简体" w:cs="方正仿宋简体"/>
                <w:kern w:val="0"/>
                <w:sz w:val="28"/>
                <w:szCs w:val="28"/>
                <w:lang w:eastAsia="zh-CN"/>
              </w:rPr>
              <w:t>，</w:t>
            </w:r>
            <w:r>
              <w:rPr>
                <w:rFonts w:hint="eastAsia" w:ascii="方正仿宋简体" w:hAnsi="方正仿宋简体" w:eastAsia="方正仿宋简体" w:cs="方正仿宋简体"/>
                <w:kern w:val="0"/>
                <w:sz w:val="28"/>
                <w:szCs w:val="28"/>
              </w:rPr>
              <w:t>63773918</w:t>
            </w:r>
          </w:p>
          <w:p>
            <w:pPr>
              <w:spacing w:line="560" w:lineRule="exact"/>
              <w:rPr>
                <w:rFonts w:hint="eastAsia" w:ascii="仿宋" w:hAnsi="仿宋" w:eastAsia="方正仿宋简体" w:cs="仿宋"/>
                <w:kern w:val="0"/>
                <w:sz w:val="28"/>
                <w:szCs w:val="28"/>
                <w:lang w:eastAsia="zh-CN"/>
              </w:rPr>
            </w:pPr>
            <w:r>
              <w:rPr>
                <w:rFonts w:hint="eastAsia" w:ascii="方正仿宋简体" w:hAnsi="方正仿宋简体" w:eastAsia="方正仿宋简体" w:cs="方正仿宋简体"/>
                <w:kern w:val="0"/>
                <w:sz w:val="28"/>
                <w:szCs w:val="28"/>
              </w:rPr>
              <w:t>联系人：刘建国</w:t>
            </w:r>
            <w:r>
              <w:rPr>
                <w:rFonts w:hint="eastAsia" w:ascii="方正仿宋简体" w:hAnsi="方正仿宋简体" w:eastAsia="方正仿宋简体" w:cs="方正仿宋简体"/>
                <w:kern w:val="0"/>
                <w:sz w:val="28"/>
                <w:szCs w:val="28"/>
                <w:lang w:eastAsia="zh-CN"/>
              </w:rPr>
              <w:t>　李斌</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1559"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center"/>
      <w:rPr>
        <w:sz w:val="28"/>
        <w:szCs w:val="28"/>
      </w:rPr>
    </w:pPr>
    <w:r>
      <w:rPr>
        <w:rFonts w:hint="eastAsia"/>
        <w:kern w:val="0"/>
        <w:sz w:val="28"/>
        <w:szCs w:val="28"/>
      </w:rPr>
      <w:t>—</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jc w:val="center"/>
      <w:rPr>
        <w:sz w:val="28"/>
        <w:szCs w:val="28"/>
      </w:rPr>
    </w:pPr>
    <w:r>
      <w:rPr>
        <w:rFonts w:hint="eastAsia"/>
        <w:kern w:val="0"/>
        <w:sz w:val="28"/>
        <w:szCs w:val="28"/>
      </w:rPr>
      <w:t>—</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2</w:t>
    </w:r>
    <w:r>
      <w:rPr>
        <w:kern w:val="0"/>
        <w:sz w:val="28"/>
        <w:szCs w:val="21"/>
      </w:rPr>
      <w:fldChar w:fldCharType="end"/>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center"/>
      <w:rPr>
        <w:sz w:val="28"/>
        <w:szCs w:val="28"/>
      </w:rPr>
    </w:pPr>
    <w:r>
      <w:rPr>
        <w:rFonts w:hint="eastAsia"/>
        <w:kern w:val="0"/>
        <w:sz w:val="28"/>
        <w:szCs w:val="28"/>
      </w:rPr>
      <w:t>—</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1</w:t>
    </w:r>
    <w:r>
      <w:rPr>
        <w:kern w:val="0"/>
        <w:sz w:val="28"/>
        <w:szCs w:val="21"/>
      </w:rPr>
      <w:fldChar w:fldCharType="end"/>
    </w:r>
    <w:r>
      <w:rPr>
        <w:rFonts w:hint="eastAsia"/>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E499E"/>
    <w:rsid w:val="30B86ABE"/>
    <w:rsid w:val="317548C0"/>
    <w:rsid w:val="42494D71"/>
    <w:rsid w:val="471F6B50"/>
    <w:rsid w:val="4F7E499E"/>
    <w:rsid w:val="4FD01B7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2018-10-19T01:13:00Z</dcterms:created>
  <dc:creator>七七</dc:creator>
  <cp:lastModifiedBy>Administrator</cp:lastModifiedBy>
  <dcterms:modified xsi:type="dcterms:W3CDTF">2018-10-19T07:12:53Z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